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D4" w:rsidRDefault="00B77FD4"/>
    <w:p w:rsidR="00A005A8" w:rsidRDefault="00A005A8"/>
    <w:p w:rsidR="00A005A8" w:rsidRDefault="000555D1">
      <w:r w:rsidRPr="000555D1">
        <w:rPr>
          <w:noProof/>
          <w:lang w:eastAsia="ru-RU"/>
        </w:rPr>
        <w:drawing>
          <wp:inline distT="0" distB="0" distL="0" distR="0">
            <wp:extent cx="6098801" cy="2962275"/>
            <wp:effectExtent l="0" t="0" r="0" b="0"/>
            <wp:docPr id="3" name="Рисунок 3" descr="F:\2021-22 учебный год\Точка роста\ban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1-22 учебный год\Точка роста\baner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10" cy="296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5A8" w:rsidRDefault="00A005A8"/>
    <w:p w:rsidR="00A005A8" w:rsidRDefault="00A005A8"/>
    <w:p w:rsidR="000555D1" w:rsidRDefault="00A005A8" w:rsidP="00A005A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666666"/>
          <w:sz w:val="36"/>
          <w:szCs w:val="36"/>
        </w:rPr>
      </w:pPr>
      <w:r w:rsidRPr="00A005A8">
        <w:rPr>
          <w:rFonts w:ascii="Arial" w:hAnsi="Arial" w:cs="Arial"/>
          <w:color w:val="666666"/>
          <w:sz w:val="36"/>
          <w:szCs w:val="36"/>
        </w:rPr>
        <w:t>По всей России в образовательных организациях, расположенных в сельской местности и малых городах, по программе федерального проекта «Современная школа» национального проекта «</w:t>
      </w:r>
      <w:r w:rsidR="000555D1">
        <w:rPr>
          <w:rFonts w:ascii="Arial" w:hAnsi="Arial" w:cs="Arial"/>
          <w:color w:val="666666"/>
          <w:sz w:val="36"/>
          <w:szCs w:val="36"/>
        </w:rPr>
        <w:t xml:space="preserve">Образование» создаются центры образования естественно – научной и </w:t>
      </w:r>
      <w:r w:rsidR="00952099">
        <w:rPr>
          <w:rFonts w:ascii="Arial" w:hAnsi="Arial" w:cs="Arial"/>
          <w:color w:val="666666"/>
          <w:sz w:val="36"/>
          <w:szCs w:val="36"/>
        </w:rPr>
        <w:t>технологической направленностей</w:t>
      </w:r>
      <w:r w:rsidR="000555D1">
        <w:rPr>
          <w:rFonts w:ascii="Arial" w:hAnsi="Arial" w:cs="Arial"/>
          <w:color w:val="666666"/>
          <w:sz w:val="36"/>
          <w:szCs w:val="36"/>
        </w:rPr>
        <w:t xml:space="preserve"> «ТОЧКА РОСТА».</w:t>
      </w:r>
    </w:p>
    <w:p w:rsidR="00A005A8" w:rsidRPr="00A005A8" w:rsidRDefault="00A005A8" w:rsidP="00A005A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666666"/>
          <w:sz w:val="36"/>
          <w:szCs w:val="36"/>
        </w:rPr>
      </w:pPr>
      <w:r w:rsidRPr="00A005A8">
        <w:rPr>
          <w:rFonts w:ascii="Arial" w:hAnsi="Arial" w:cs="Arial"/>
          <w:color w:val="666666"/>
          <w:sz w:val="36"/>
          <w:szCs w:val="36"/>
        </w:rPr>
        <w:t xml:space="preserve"> </w:t>
      </w:r>
      <w:r w:rsidR="000555D1">
        <w:rPr>
          <w:rFonts w:ascii="Arial" w:hAnsi="Arial" w:cs="Arial"/>
          <w:color w:val="666666"/>
          <w:sz w:val="36"/>
          <w:szCs w:val="36"/>
        </w:rPr>
        <w:t>В</w:t>
      </w:r>
      <w:r w:rsidRPr="00A005A8">
        <w:rPr>
          <w:rFonts w:ascii="Arial" w:hAnsi="Arial" w:cs="Arial"/>
          <w:color w:val="666666"/>
          <w:sz w:val="36"/>
          <w:szCs w:val="36"/>
        </w:rPr>
        <w:t xml:space="preserve"> </w:t>
      </w:r>
      <w:proofErr w:type="gramStart"/>
      <w:r w:rsidRPr="00A005A8">
        <w:rPr>
          <w:rFonts w:ascii="Arial" w:hAnsi="Arial" w:cs="Arial"/>
          <w:color w:val="666666"/>
          <w:sz w:val="36"/>
          <w:szCs w:val="36"/>
        </w:rPr>
        <w:t>нашей</w:t>
      </w:r>
      <w:proofErr w:type="gramEnd"/>
      <w:r w:rsidRPr="00A005A8">
        <w:rPr>
          <w:rFonts w:ascii="Arial" w:hAnsi="Arial" w:cs="Arial"/>
          <w:color w:val="666666"/>
          <w:sz w:val="36"/>
          <w:szCs w:val="36"/>
        </w:rPr>
        <w:t xml:space="preserve"> МБОУ </w:t>
      </w:r>
      <w:proofErr w:type="spellStart"/>
      <w:r w:rsidRPr="00A005A8">
        <w:rPr>
          <w:rFonts w:ascii="Arial" w:hAnsi="Arial" w:cs="Arial"/>
          <w:color w:val="666666"/>
          <w:sz w:val="36"/>
          <w:szCs w:val="36"/>
        </w:rPr>
        <w:t>Семено</w:t>
      </w:r>
      <w:proofErr w:type="spellEnd"/>
      <w:r w:rsidRPr="00A005A8">
        <w:rPr>
          <w:rFonts w:ascii="Arial" w:hAnsi="Arial" w:cs="Arial"/>
          <w:color w:val="666666"/>
          <w:sz w:val="36"/>
          <w:szCs w:val="36"/>
        </w:rPr>
        <w:t xml:space="preserve"> – </w:t>
      </w:r>
      <w:proofErr w:type="spellStart"/>
      <w:r w:rsidRPr="00A005A8">
        <w:rPr>
          <w:rFonts w:ascii="Arial" w:hAnsi="Arial" w:cs="Arial"/>
          <w:color w:val="666666"/>
          <w:sz w:val="36"/>
          <w:szCs w:val="36"/>
        </w:rPr>
        <w:t>Камышенской</w:t>
      </w:r>
      <w:proofErr w:type="spellEnd"/>
      <w:r w:rsidRPr="00A005A8">
        <w:rPr>
          <w:rFonts w:ascii="Arial" w:hAnsi="Arial" w:cs="Arial"/>
          <w:color w:val="666666"/>
          <w:sz w:val="36"/>
          <w:szCs w:val="36"/>
        </w:rPr>
        <w:t xml:space="preserve"> </w:t>
      </w:r>
      <w:r w:rsidR="00952099">
        <w:rPr>
          <w:rFonts w:ascii="Arial" w:hAnsi="Arial" w:cs="Arial"/>
          <w:color w:val="666666"/>
          <w:sz w:val="36"/>
          <w:szCs w:val="36"/>
        </w:rPr>
        <w:t>ООШ с 1 января 2021 года стартовал</w:t>
      </w:r>
      <w:r w:rsidRPr="00A005A8">
        <w:rPr>
          <w:rFonts w:ascii="Arial" w:hAnsi="Arial" w:cs="Arial"/>
          <w:color w:val="666666"/>
          <w:sz w:val="36"/>
          <w:szCs w:val="36"/>
        </w:rPr>
        <w:t xml:space="preserve"> этот национальный проект.</w:t>
      </w:r>
    </w:p>
    <w:p w:rsidR="00A005A8" w:rsidRDefault="00A005A8" w:rsidP="00A005A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666666"/>
          <w:sz w:val="36"/>
          <w:szCs w:val="36"/>
        </w:rPr>
      </w:pPr>
      <w:r w:rsidRPr="00A005A8">
        <w:rPr>
          <w:rFonts w:ascii="Arial" w:hAnsi="Arial" w:cs="Arial"/>
          <w:color w:val="666666"/>
          <w:sz w:val="36"/>
          <w:szCs w:val="36"/>
        </w:rPr>
        <w:t>Центры превратятся в общественное пространство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 и родительской общественности.</w:t>
      </w:r>
    </w:p>
    <w:p w:rsidR="00952099" w:rsidRPr="00A005A8" w:rsidRDefault="00952099" w:rsidP="00A005A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666666"/>
          <w:sz w:val="36"/>
          <w:szCs w:val="36"/>
        </w:rPr>
      </w:pPr>
    </w:p>
    <w:p w:rsidR="00952099" w:rsidRPr="00BD0BF3" w:rsidRDefault="00952099" w:rsidP="00BD0BF3">
      <w:pPr>
        <w:pStyle w:val="a3"/>
        <w:spacing w:before="240" w:beforeAutospacing="0" w:after="240" w:afterAutospacing="0"/>
        <w:jc w:val="both"/>
        <w:textAlignment w:val="baseline"/>
        <w:rPr>
          <w:rFonts w:ascii="unset" w:hAnsi="unset"/>
          <w:b/>
          <w:bCs/>
          <w:bdr w:val="none" w:sz="0" w:space="0" w:color="auto" w:frame="1"/>
          <w:shd w:val="clear" w:color="auto" w:fill="FFFFFF"/>
        </w:rPr>
      </w:pPr>
      <w:r w:rsidRPr="00952099">
        <w:rPr>
          <w:rStyle w:val="a6"/>
          <w:rFonts w:ascii="unset" w:hAnsi="unset"/>
          <w:bdr w:val="none" w:sz="0" w:space="0" w:color="auto" w:frame="1"/>
          <w:shd w:val="clear" w:color="auto" w:fill="FFFFFF"/>
        </w:rPr>
        <w:lastRenderedPageBreak/>
        <w:t>1 сентября 2021 года</w:t>
      </w:r>
      <w:r w:rsidRPr="00952099">
        <w:rPr>
          <w:rFonts w:ascii="unset" w:hAnsi="unset"/>
          <w:bdr w:val="none" w:sz="0" w:space="0" w:color="auto" w:frame="1"/>
          <w:shd w:val="clear" w:color="auto" w:fill="FFFFFF"/>
        </w:rPr>
        <w:t xml:space="preserve"> на базе МБОУ </w:t>
      </w:r>
      <w:proofErr w:type="spellStart"/>
      <w:r w:rsidRPr="00952099">
        <w:rPr>
          <w:rFonts w:ascii="unset" w:hAnsi="unset"/>
          <w:bdr w:val="none" w:sz="0" w:space="0" w:color="auto" w:frame="1"/>
          <w:shd w:val="clear" w:color="auto" w:fill="FFFFFF"/>
        </w:rPr>
        <w:t>Семено</w:t>
      </w:r>
      <w:proofErr w:type="spellEnd"/>
      <w:r w:rsidRPr="00952099">
        <w:rPr>
          <w:rFonts w:ascii="unset" w:hAnsi="unset"/>
          <w:bdr w:val="none" w:sz="0" w:space="0" w:color="auto" w:frame="1"/>
          <w:shd w:val="clear" w:color="auto" w:fill="FFFFFF"/>
        </w:rPr>
        <w:t xml:space="preserve"> - </w:t>
      </w:r>
      <w:proofErr w:type="spellStart"/>
      <w:r w:rsidRPr="00952099">
        <w:rPr>
          <w:rFonts w:ascii="unset" w:hAnsi="unset"/>
          <w:bdr w:val="none" w:sz="0" w:space="0" w:color="auto" w:frame="1"/>
          <w:shd w:val="clear" w:color="auto" w:fill="FFFFFF"/>
        </w:rPr>
        <w:t>Камышенской</w:t>
      </w:r>
      <w:proofErr w:type="spellEnd"/>
      <w:r w:rsidRPr="00952099">
        <w:rPr>
          <w:rFonts w:ascii="unset" w:hAnsi="unset"/>
          <w:bdr w:val="none" w:sz="0" w:space="0" w:color="auto" w:frame="1"/>
          <w:shd w:val="clear" w:color="auto" w:fill="FFFFFF"/>
        </w:rPr>
        <w:t xml:space="preserve"> ООШ откроется </w:t>
      </w:r>
      <w:r w:rsidRPr="00952099">
        <w:rPr>
          <w:rStyle w:val="a6"/>
          <w:rFonts w:ascii="unset" w:hAnsi="unset"/>
          <w:bdr w:val="none" w:sz="0" w:space="0" w:color="auto" w:frame="1"/>
          <w:shd w:val="clear" w:color="auto" w:fill="FFFFFF"/>
        </w:rPr>
        <w:t xml:space="preserve">центр образования </w:t>
      </w:r>
      <w:proofErr w:type="spellStart"/>
      <w:proofErr w:type="gramStart"/>
      <w:r w:rsidRPr="00952099">
        <w:rPr>
          <w:rStyle w:val="a6"/>
          <w:rFonts w:ascii="unset" w:hAnsi="unset"/>
          <w:bdr w:val="none" w:sz="0" w:space="0" w:color="auto" w:frame="1"/>
          <w:shd w:val="clear" w:color="auto" w:fill="FFFFFF"/>
        </w:rPr>
        <w:t>естественно-научной</w:t>
      </w:r>
      <w:proofErr w:type="spellEnd"/>
      <w:proofErr w:type="gramEnd"/>
      <w:r w:rsidRPr="00952099">
        <w:rPr>
          <w:rStyle w:val="a6"/>
          <w:rFonts w:ascii="unset" w:hAnsi="unset"/>
          <w:bdr w:val="none" w:sz="0" w:space="0" w:color="auto" w:frame="1"/>
          <w:shd w:val="clear" w:color="auto" w:fill="FFFFFF"/>
        </w:rPr>
        <w:t xml:space="preserve"> и технологической направленностей «Точка роста»</w:t>
      </w:r>
      <w:r w:rsidRPr="00952099">
        <w:rPr>
          <w:rFonts w:ascii="unset" w:hAnsi="unset"/>
          <w:bdr w:val="none" w:sz="0" w:space="0" w:color="auto" w:frame="1"/>
          <w:shd w:val="clear" w:color="auto" w:fill="FFFFFF"/>
        </w:rPr>
        <w:t xml:space="preserve"> в рамках реализации</w:t>
      </w:r>
      <w:r>
        <w:rPr>
          <w:rFonts w:ascii="unset" w:hAnsi="unset"/>
          <w:color w:val="000000"/>
          <w:bdr w:val="none" w:sz="0" w:space="0" w:color="auto" w:frame="1"/>
          <w:shd w:val="clear" w:color="auto" w:fill="FFFFFF"/>
        </w:rPr>
        <w:t xml:space="preserve"> федерального проекта «Современная школа» национального проекта «Образование».</w:t>
      </w:r>
    </w:p>
    <w:p w:rsidR="00952099" w:rsidRDefault="00952099" w:rsidP="00952099">
      <w:pPr>
        <w:pStyle w:val="a3"/>
        <w:spacing w:before="0" w:after="0"/>
        <w:jc w:val="both"/>
        <w:textAlignment w:val="baseline"/>
        <w:rPr>
          <w:rFonts w:ascii="Roboto-Regular" w:hAnsi="Roboto-Regular"/>
          <w:color w:val="2D2F32"/>
        </w:rPr>
      </w:pPr>
      <w:proofErr w:type="gramStart"/>
      <w:r w:rsidRPr="00952099">
        <w:rPr>
          <w:rStyle w:val="a6"/>
          <w:rFonts w:ascii="unset" w:hAnsi="unset"/>
          <w:bdr w:val="none" w:sz="0" w:space="0" w:color="auto" w:frame="1"/>
          <w:shd w:val="clear" w:color="auto" w:fill="FFFFFF"/>
        </w:rPr>
        <w:t>Целями создания Центра «Точка роста»</w:t>
      </w:r>
      <w:r>
        <w:rPr>
          <w:rStyle w:val="a6"/>
          <w:rFonts w:ascii="unset" w:hAnsi="unset"/>
          <w:color w:val="FF0000"/>
          <w:bdr w:val="none" w:sz="0" w:space="0" w:color="auto" w:frame="1"/>
          <w:shd w:val="clear" w:color="auto" w:fill="FFFFFF"/>
        </w:rPr>
        <w:t> </w:t>
      </w:r>
      <w:r w:rsidR="00597DD1">
        <w:rPr>
          <w:rStyle w:val="a6"/>
          <w:rFonts w:ascii="unset" w:hAnsi="unset"/>
          <w:color w:val="FF0000"/>
          <w:bdr w:val="none" w:sz="0" w:space="0" w:color="auto" w:frame="1"/>
          <w:shd w:val="clear" w:color="auto" w:fill="FFFFFF"/>
        </w:rPr>
        <w:t xml:space="preserve"> </w:t>
      </w:r>
      <w:r w:rsidR="00597DD1" w:rsidRPr="00597DD1">
        <w:rPr>
          <w:rStyle w:val="a6"/>
          <w:rFonts w:ascii="unset" w:hAnsi="unset"/>
          <w:bdr w:val="none" w:sz="0" w:space="0" w:color="auto" w:frame="1"/>
          <w:shd w:val="clear" w:color="auto" w:fill="FFFFFF"/>
        </w:rPr>
        <w:t>являются</w:t>
      </w:r>
      <w:r w:rsidR="00597DD1">
        <w:rPr>
          <w:rStyle w:val="a6"/>
          <w:rFonts w:ascii="unset" w:hAnsi="unset"/>
          <w:color w:val="FF0000"/>
          <w:bdr w:val="none" w:sz="0" w:space="0" w:color="auto" w:frame="1"/>
          <w:shd w:val="clear" w:color="auto" w:fill="FFFFFF"/>
        </w:rPr>
        <w:t xml:space="preserve"> </w:t>
      </w:r>
      <w:r w:rsidR="00597DD1">
        <w:t xml:space="preserve">развитие у обучающихся </w:t>
      </w:r>
      <w:proofErr w:type="spellStart"/>
      <w:r w:rsidR="00597DD1">
        <w:t>естественно-научной</w:t>
      </w:r>
      <w:proofErr w:type="spellEnd"/>
      <w:r w:rsidR="00597DD1">
        <w:t xml:space="preserve">, математической, информационной грамотности, формирования критического и </w:t>
      </w:r>
      <w:proofErr w:type="spellStart"/>
      <w:r w:rsidR="00597DD1">
        <w:t>креативного</w:t>
      </w:r>
      <w:proofErr w:type="spellEnd"/>
      <w:r w:rsidR="00597DD1">
        <w:t xml:space="preserve"> мышления, совершенствования навыков </w:t>
      </w:r>
      <w:proofErr w:type="spellStart"/>
      <w:r w:rsidR="00597DD1">
        <w:t>естественно-научной</w:t>
      </w:r>
      <w:proofErr w:type="spellEnd"/>
      <w:r w:rsidR="00597DD1">
        <w:t xml:space="preserve"> и технологической направленностей и </w:t>
      </w:r>
      <w:bookmarkStart w:id="0" w:name="_GoBack"/>
      <w:bookmarkEnd w:id="0"/>
      <w:r>
        <w:rPr>
          <w:rFonts w:ascii="unset" w:hAnsi="unset"/>
          <w:color w:val="000000"/>
          <w:bdr w:val="none" w:sz="0" w:space="0" w:color="auto" w:frame="1"/>
          <w:shd w:val="clear" w:color="auto" w:fill="FFFFFF"/>
        </w:rPr>
        <w:t xml:space="preserve"> совершенствование условий для повышения качества образования в общеобразовательных организациях, расположенных в сельской местности и малых городах, расширения возможностей обучающихся в освоении учебных предметов </w:t>
      </w:r>
      <w:proofErr w:type="spellStart"/>
      <w:r>
        <w:rPr>
          <w:rFonts w:ascii="unset" w:hAnsi="unset"/>
          <w:color w:val="000000"/>
          <w:bdr w:val="none" w:sz="0" w:space="0" w:color="auto" w:frame="1"/>
          <w:shd w:val="clear" w:color="auto" w:fill="FFFFFF"/>
        </w:rPr>
        <w:t>естественно-научной</w:t>
      </w:r>
      <w:proofErr w:type="spellEnd"/>
      <w:r>
        <w:rPr>
          <w:rFonts w:ascii="unset" w:hAnsi="unset"/>
          <w:color w:val="000000"/>
          <w:bdr w:val="none" w:sz="0" w:space="0" w:color="auto" w:frame="1"/>
          <w:shd w:val="clear" w:color="auto" w:fill="FFFFFF"/>
        </w:rPr>
        <w:t xml:space="preserve"> и технологической направленностей, программ дополнительного образования </w:t>
      </w:r>
      <w:proofErr w:type="spellStart"/>
      <w:r>
        <w:rPr>
          <w:rFonts w:ascii="unset" w:hAnsi="unset"/>
          <w:color w:val="000000"/>
          <w:bdr w:val="none" w:sz="0" w:space="0" w:color="auto" w:frame="1"/>
          <w:shd w:val="clear" w:color="auto" w:fill="FFFFFF"/>
        </w:rPr>
        <w:t>естественно-научной</w:t>
      </w:r>
      <w:proofErr w:type="spellEnd"/>
      <w:r>
        <w:rPr>
          <w:rFonts w:ascii="unset" w:hAnsi="unset"/>
          <w:color w:val="000000"/>
          <w:bdr w:val="none" w:sz="0" w:space="0" w:color="auto" w:frame="1"/>
          <w:shd w:val="clear" w:color="auto" w:fill="FFFFFF"/>
        </w:rPr>
        <w:t xml:space="preserve"> и технической направленностей, а</w:t>
      </w:r>
      <w:proofErr w:type="gramEnd"/>
      <w:r>
        <w:rPr>
          <w:rFonts w:ascii="unset" w:hAnsi="unset"/>
          <w:color w:val="000000"/>
          <w:bdr w:val="none" w:sz="0" w:space="0" w:color="auto" w:frame="1"/>
          <w:shd w:val="clear" w:color="auto" w:fill="FFFFFF"/>
        </w:rPr>
        <w:t xml:space="preserve"> также для практической отработки учебного материала по учебным предметам «Физика», «Химия», «Биология».</w:t>
      </w:r>
    </w:p>
    <w:p w:rsidR="00952099" w:rsidRDefault="00952099" w:rsidP="00952099">
      <w:pPr>
        <w:pStyle w:val="a3"/>
        <w:spacing w:before="0" w:after="0"/>
        <w:jc w:val="both"/>
        <w:textAlignment w:val="baseline"/>
        <w:rPr>
          <w:rFonts w:ascii="Roboto-Regular" w:hAnsi="Roboto-Regular"/>
          <w:color w:val="2D2F32"/>
        </w:rPr>
      </w:pPr>
      <w:proofErr w:type="gramStart"/>
      <w:r>
        <w:rPr>
          <w:rFonts w:ascii="unset" w:hAnsi="unset"/>
          <w:color w:val="000000"/>
          <w:bdr w:val="none" w:sz="0" w:space="0" w:color="auto" w:frame="1"/>
          <w:shd w:val="clear" w:color="auto" w:fill="FFFFFF"/>
        </w:rPr>
        <w:t xml:space="preserve">Создание Центров «Точка роста» предполагает комплекс условий по оснащению образовательных организаций оборудованием, расходными материалами, средствами обучения и воспитания для достижения образовательных результатов по предметным областям «Естественнонаучные предметы», «Математика и информатика», «Технология», образовательных программ общего образования </w:t>
      </w:r>
      <w:proofErr w:type="spellStart"/>
      <w:r>
        <w:rPr>
          <w:rFonts w:ascii="unset" w:hAnsi="unset"/>
          <w:color w:val="000000"/>
          <w:bdr w:val="none" w:sz="0" w:space="0" w:color="auto" w:frame="1"/>
          <w:shd w:val="clear" w:color="auto" w:fill="FFFFFF"/>
        </w:rPr>
        <w:t>естественно-научной</w:t>
      </w:r>
      <w:proofErr w:type="spellEnd"/>
      <w:r>
        <w:rPr>
          <w:rFonts w:ascii="unset" w:hAnsi="unset"/>
          <w:color w:val="000000"/>
          <w:bdr w:val="none" w:sz="0" w:space="0" w:color="auto" w:frame="1"/>
          <w:shd w:val="clear" w:color="auto" w:fill="FFFFFF"/>
        </w:rPr>
        <w:t xml:space="preserve"> и технологической направленностей, при реализации курсов внеурочной деятельности и дополнительных </w:t>
      </w:r>
      <w:proofErr w:type="spellStart"/>
      <w:r>
        <w:rPr>
          <w:rFonts w:ascii="unset" w:hAnsi="unset"/>
          <w:color w:val="000000"/>
          <w:bdr w:val="none" w:sz="0" w:space="0" w:color="auto" w:frame="1"/>
          <w:shd w:val="clear" w:color="auto" w:fill="FFFFFF"/>
        </w:rPr>
        <w:t>общеразвивающих</w:t>
      </w:r>
      <w:proofErr w:type="spellEnd"/>
      <w:r>
        <w:rPr>
          <w:rFonts w:ascii="unset" w:hAnsi="unset"/>
          <w:color w:val="000000"/>
          <w:bdr w:val="none" w:sz="0" w:space="0" w:color="auto" w:frame="1"/>
          <w:shd w:val="clear" w:color="auto" w:fill="FFFFFF"/>
        </w:rPr>
        <w:t xml:space="preserve"> программ </w:t>
      </w:r>
      <w:proofErr w:type="spellStart"/>
      <w:r>
        <w:rPr>
          <w:rFonts w:ascii="unset" w:hAnsi="unset"/>
          <w:color w:val="000000"/>
          <w:bdr w:val="none" w:sz="0" w:space="0" w:color="auto" w:frame="1"/>
          <w:shd w:val="clear" w:color="auto" w:fill="FFFFFF"/>
        </w:rPr>
        <w:t>естественно-научной</w:t>
      </w:r>
      <w:proofErr w:type="spellEnd"/>
      <w:r>
        <w:rPr>
          <w:rFonts w:ascii="unset" w:hAnsi="unset"/>
          <w:color w:val="000000"/>
          <w:bdr w:val="none" w:sz="0" w:space="0" w:color="auto" w:frame="1"/>
          <w:shd w:val="clear" w:color="auto" w:fill="FFFFFF"/>
        </w:rPr>
        <w:t xml:space="preserve"> и технической направленностей.</w:t>
      </w:r>
      <w:proofErr w:type="gramEnd"/>
    </w:p>
    <w:p w:rsidR="00952099" w:rsidRDefault="00952099" w:rsidP="00952099">
      <w:pPr>
        <w:pStyle w:val="a3"/>
        <w:spacing w:before="0" w:after="0"/>
        <w:jc w:val="both"/>
        <w:textAlignment w:val="baseline"/>
        <w:rPr>
          <w:rFonts w:ascii="Roboto-Regular" w:hAnsi="Roboto-Regular"/>
          <w:color w:val="2D2F32"/>
        </w:rPr>
      </w:pPr>
      <w:r>
        <w:rPr>
          <w:rFonts w:ascii="unset" w:hAnsi="unset"/>
          <w:color w:val="000000"/>
          <w:bdr w:val="none" w:sz="0" w:space="0" w:color="auto" w:frame="1"/>
          <w:shd w:val="clear" w:color="auto" w:fill="FFFFFF"/>
        </w:rPr>
        <w:t>Образовательная деятельность на базе центров «Точка роста» осуществляется по образовательным программам общего и дополнительного образования.</w:t>
      </w:r>
    </w:p>
    <w:p w:rsidR="00952099" w:rsidRDefault="00952099" w:rsidP="00952099">
      <w:pPr>
        <w:pStyle w:val="a3"/>
        <w:spacing w:before="0" w:after="0"/>
        <w:jc w:val="both"/>
        <w:textAlignment w:val="baseline"/>
        <w:rPr>
          <w:rFonts w:ascii="Roboto-Regular" w:hAnsi="Roboto-Regular"/>
          <w:color w:val="2D2F32"/>
        </w:rPr>
      </w:pPr>
      <w:r>
        <w:rPr>
          <w:rFonts w:ascii="unset" w:hAnsi="unset"/>
          <w:color w:val="000000"/>
          <w:bdr w:val="none" w:sz="0" w:space="0" w:color="auto" w:frame="1"/>
          <w:shd w:val="clear" w:color="auto" w:fill="FFFFFF"/>
        </w:rPr>
        <w:t>Направления реализуемых с использованием ресурсов Центров «Точка роста» программ определяются в соответствии с методическими материалами и рекомендациями, устанавливаемыми и актуализируемыми Федеральным оператором.</w:t>
      </w:r>
    </w:p>
    <w:p w:rsidR="00952099" w:rsidRDefault="00952099" w:rsidP="00952099">
      <w:pPr>
        <w:pStyle w:val="a3"/>
        <w:spacing w:before="0" w:after="0"/>
        <w:jc w:val="both"/>
        <w:textAlignment w:val="baseline"/>
        <w:rPr>
          <w:rFonts w:ascii="Roboto-Regular" w:hAnsi="Roboto-Regular"/>
          <w:color w:val="2D2F32"/>
        </w:rPr>
      </w:pPr>
      <w:r>
        <w:rPr>
          <w:rFonts w:ascii="unset" w:hAnsi="unset"/>
          <w:color w:val="000000"/>
          <w:bdr w:val="none" w:sz="0" w:space="0" w:color="auto" w:frame="1"/>
          <w:shd w:val="clear" w:color="auto" w:fill="FFFFFF"/>
        </w:rPr>
        <w:t xml:space="preserve">На базе центров «Точка роста» обеспечивается реализация образовательных программ </w:t>
      </w:r>
      <w:proofErr w:type="spellStart"/>
      <w:proofErr w:type="gramStart"/>
      <w:r>
        <w:rPr>
          <w:rFonts w:ascii="unset" w:hAnsi="unset"/>
          <w:color w:val="000000"/>
          <w:bdr w:val="none" w:sz="0" w:space="0" w:color="auto" w:frame="1"/>
          <w:shd w:val="clear" w:color="auto" w:fill="FFFFFF"/>
        </w:rPr>
        <w:t>естественно-научной</w:t>
      </w:r>
      <w:proofErr w:type="spellEnd"/>
      <w:proofErr w:type="gramEnd"/>
      <w:r>
        <w:rPr>
          <w:rFonts w:ascii="unset" w:hAnsi="unset"/>
          <w:color w:val="000000"/>
          <w:bdr w:val="none" w:sz="0" w:space="0" w:color="auto" w:frame="1"/>
          <w:shd w:val="clear" w:color="auto" w:fill="FFFFFF"/>
        </w:rPr>
        <w:t xml:space="preserve"> и технологической направленностей, разработанных в соответствии с требованиями законодательства в сфере образования и с учетом рекомендаций Федерального оператора. В обязательном порядке на базе центров «Точка роста» обеспечивается освоение обучающимися учебных предметов «Физика», «Химия», «Биология» с использованием приобретаемого оборудования, расходных материалов, средств обучения и воспитания.</w:t>
      </w:r>
    </w:p>
    <w:p w:rsidR="00952099" w:rsidRDefault="00952099" w:rsidP="00952099">
      <w:pPr>
        <w:pStyle w:val="a3"/>
        <w:spacing w:before="0" w:after="0"/>
        <w:jc w:val="both"/>
        <w:textAlignment w:val="baseline"/>
        <w:rPr>
          <w:rFonts w:ascii="Roboto-Regular" w:hAnsi="Roboto-Regular"/>
          <w:color w:val="2D2F32"/>
        </w:rPr>
      </w:pPr>
      <w:r>
        <w:rPr>
          <w:rFonts w:ascii="unset" w:hAnsi="unset"/>
          <w:color w:val="000000"/>
          <w:bdr w:val="none" w:sz="0" w:space="0" w:color="auto" w:frame="1"/>
          <w:shd w:val="clear" w:color="auto" w:fill="FFFFFF"/>
        </w:rPr>
        <w:t xml:space="preserve">Обучающиеся и педагоги МБОУ </w:t>
      </w:r>
      <w:proofErr w:type="spellStart"/>
      <w:r>
        <w:rPr>
          <w:rFonts w:ascii="unset" w:hAnsi="unset"/>
          <w:color w:val="000000"/>
          <w:bdr w:val="none" w:sz="0" w:space="0" w:color="auto" w:frame="1"/>
          <w:shd w:val="clear" w:color="auto" w:fill="FFFFFF"/>
        </w:rPr>
        <w:t>Семено</w:t>
      </w:r>
      <w:proofErr w:type="spellEnd"/>
      <w:r>
        <w:rPr>
          <w:rFonts w:ascii="unset" w:hAnsi="unset"/>
          <w:color w:val="000000"/>
          <w:bdr w:val="none" w:sz="0" w:space="0" w:color="auto" w:frame="1"/>
          <w:shd w:val="clear" w:color="auto" w:fill="FFFFFF"/>
        </w:rPr>
        <w:t xml:space="preserve"> - </w:t>
      </w:r>
      <w:proofErr w:type="spellStart"/>
      <w:r>
        <w:rPr>
          <w:rFonts w:ascii="unset" w:hAnsi="unset"/>
          <w:color w:val="000000"/>
          <w:bdr w:val="none" w:sz="0" w:space="0" w:color="auto" w:frame="1"/>
          <w:shd w:val="clear" w:color="auto" w:fill="FFFFFF"/>
        </w:rPr>
        <w:t>Камышенской</w:t>
      </w:r>
      <w:proofErr w:type="spellEnd"/>
      <w:r>
        <w:rPr>
          <w:rFonts w:ascii="unset" w:hAnsi="unset"/>
          <w:color w:val="000000"/>
          <w:bdr w:val="none" w:sz="0" w:space="0" w:color="auto" w:frame="1"/>
          <w:shd w:val="clear" w:color="auto" w:fill="FFFFFF"/>
        </w:rPr>
        <w:t xml:space="preserve"> ООШ получат дополнительные возможности для внедрения на уровнях начального общего и основного общего образования новых методов обучения и воспитания, образовательных технологий, обеспечивающих освоение </w:t>
      </w:r>
      <w:proofErr w:type="gramStart"/>
      <w:r>
        <w:rPr>
          <w:rFonts w:ascii="unset" w:hAnsi="unset"/>
          <w:color w:val="000000"/>
          <w:bdr w:val="none" w:sz="0" w:space="0" w:color="auto" w:frame="1"/>
          <w:shd w:val="clear" w:color="auto" w:fill="FFFFFF"/>
        </w:rPr>
        <w:t>обучающимися</w:t>
      </w:r>
      <w:proofErr w:type="gramEnd"/>
      <w:r>
        <w:rPr>
          <w:rFonts w:ascii="unset" w:hAnsi="unset"/>
          <w:color w:val="000000"/>
          <w:bdr w:val="none" w:sz="0" w:space="0" w:color="auto" w:frame="1"/>
          <w:shd w:val="clear" w:color="auto" w:fill="FFFFFF"/>
        </w:rPr>
        <w:t xml:space="preserve"> основных и дополнительных общеобразовательных программ </w:t>
      </w:r>
      <w:proofErr w:type="spellStart"/>
      <w:r>
        <w:rPr>
          <w:rFonts w:ascii="unset" w:hAnsi="unset"/>
          <w:color w:val="000000"/>
          <w:bdr w:val="none" w:sz="0" w:space="0" w:color="auto" w:frame="1"/>
          <w:shd w:val="clear" w:color="auto" w:fill="FFFFFF"/>
        </w:rPr>
        <w:t>естественно-научного</w:t>
      </w:r>
      <w:proofErr w:type="spellEnd"/>
      <w:r>
        <w:rPr>
          <w:rFonts w:ascii="unset" w:hAnsi="unset"/>
          <w:color w:val="000000"/>
          <w:bdr w:val="none" w:sz="0" w:space="0" w:color="auto" w:frame="1"/>
          <w:shd w:val="clear" w:color="auto" w:fill="FFFFFF"/>
        </w:rPr>
        <w:t xml:space="preserve"> и технического профилей.</w:t>
      </w:r>
    </w:p>
    <w:p w:rsidR="00A005A8" w:rsidRDefault="00A005A8"/>
    <w:sectPr w:rsidR="00A005A8" w:rsidSect="0085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CFC"/>
    <w:rsid w:val="000555D1"/>
    <w:rsid w:val="00056CFC"/>
    <w:rsid w:val="00597DD1"/>
    <w:rsid w:val="00853D69"/>
    <w:rsid w:val="00952099"/>
    <w:rsid w:val="009D19E1"/>
    <w:rsid w:val="00A005A8"/>
    <w:rsid w:val="00B32B9A"/>
    <w:rsid w:val="00B77FD4"/>
    <w:rsid w:val="00BD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B9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520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8</cp:revision>
  <dcterms:created xsi:type="dcterms:W3CDTF">2021-08-12T12:45:00Z</dcterms:created>
  <dcterms:modified xsi:type="dcterms:W3CDTF">2021-08-24T18:46:00Z</dcterms:modified>
</cp:coreProperties>
</file>